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DEE" w:rsidRDefault="00E85E7B">
      <w:r w:rsidRPr="00E85E7B">
        <w:rPr>
          <w:b/>
        </w:rPr>
        <w:t xml:space="preserve">Present: </w:t>
      </w:r>
      <w:r>
        <w:t xml:space="preserve">Mark </w:t>
      </w:r>
      <w:proofErr w:type="spellStart"/>
      <w:r>
        <w:t>Cressman</w:t>
      </w:r>
      <w:proofErr w:type="spellEnd"/>
      <w:r>
        <w:t xml:space="preserve">, Linden </w:t>
      </w:r>
      <w:proofErr w:type="spellStart"/>
      <w:r>
        <w:t>Gossen</w:t>
      </w:r>
      <w:proofErr w:type="spellEnd"/>
      <w:r>
        <w:t xml:space="preserve">, Janice </w:t>
      </w:r>
      <w:proofErr w:type="spellStart"/>
      <w:r>
        <w:t>Klassen</w:t>
      </w:r>
      <w:proofErr w:type="spellEnd"/>
      <w:r>
        <w:t xml:space="preserve">, Giselle </w:t>
      </w:r>
      <w:proofErr w:type="spellStart"/>
      <w:r>
        <w:t>Maerz</w:t>
      </w:r>
      <w:proofErr w:type="spellEnd"/>
      <w:r>
        <w:t xml:space="preserve">, Philip Martin, Sharon Martin, Giselle Lily </w:t>
      </w:r>
      <w:proofErr w:type="spellStart"/>
      <w:r>
        <w:t>Hiebert</w:t>
      </w:r>
      <w:proofErr w:type="spellEnd"/>
      <w:r>
        <w:t xml:space="preserve"> </w:t>
      </w:r>
      <w:proofErr w:type="spellStart"/>
      <w:r>
        <w:t>Rempel</w:t>
      </w:r>
      <w:proofErr w:type="spellEnd"/>
      <w:r>
        <w:t xml:space="preserve">, Carolyn Snider, Carolyn </w:t>
      </w:r>
      <w:proofErr w:type="spellStart"/>
      <w:r>
        <w:t>Strathdee</w:t>
      </w:r>
      <w:proofErr w:type="spellEnd"/>
    </w:p>
    <w:p w:rsidR="00E85E7B" w:rsidRDefault="00E85E7B"/>
    <w:p w:rsidR="00E85E7B" w:rsidRPr="00E85E7B" w:rsidRDefault="00E85E7B">
      <w:pPr>
        <w:rPr>
          <w:b/>
        </w:rPr>
      </w:pPr>
      <w:r w:rsidRPr="00E85E7B">
        <w:rPr>
          <w:b/>
        </w:rPr>
        <w:t>Why Are We Here?</w:t>
      </w:r>
    </w:p>
    <w:p w:rsidR="00E85E7B" w:rsidRDefault="00E85E7B">
      <w:r>
        <w:t xml:space="preserve">• </w:t>
      </w:r>
      <w:proofErr w:type="gramStart"/>
      <w:r>
        <w:t>It</w:t>
      </w:r>
      <w:proofErr w:type="gramEnd"/>
      <w:r>
        <w:t xml:space="preserve">’s not OK to say I’m not overtly racist </w:t>
      </w:r>
    </w:p>
    <w:p w:rsidR="00E85E7B" w:rsidRDefault="00E85E7B">
      <w:r>
        <w:t>• I’m here to listen and learn (stated numerous times and in numerous ways)</w:t>
      </w:r>
    </w:p>
    <w:p w:rsidR="00E85E7B" w:rsidRDefault="00E85E7B">
      <w:r>
        <w:t>• I tend to feel for the underdog</w:t>
      </w:r>
    </w:p>
    <w:p w:rsidR="00E85E7B" w:rsidRDefault="00E85E7B">
      <w:r>
        <w:t xml:space="preserve">• </w:t>
      </w:r>
      <w:proofErr w:type="gramStart"/>
      <w:r>
        <w:t>During</w:t>
      </w:r>
      <w:proofErr w:type="gramEnd"/>
      <w:r>
        <w:t xml:space="preserve"> the 60’s scoop I felt we were encouraged to help these children</w:t>
      </w:r>
    </w:p>
    <w:p w:rsidR="00E85E7B" w:rsidRDefault="00E85E7B">
      <w:r>
        <w:t xml:space="preserve">• I live within 6 miles of the Grand River </w:t>
      </w:r>
    </w:p>
    <w:p w:rsidR="00E85E7B" w:rsidRDefault="00E85E7B">
      <w:r>
        <w:t xml:space="preserve">• I have a few connections with Indigenous culture and live within the </w:t>
      </w:r>
      <w:proofErr w:type="spellStart"/>
      <w:r>
        <w:t>Haldimand</w:t>
      </w:r>
      <w:proofErr w:type="spellEnd"/>
      <w:r>
        <w:t xml:space="preserve"> Tract</w:t>
      </w:r>
    </w:p>
    <w:p w:rsidR="00E85E7B" w:rsidRDefault="00E85E7B">
      <w:r>
        <w:t xml:space="preserve">• </w:t>
      </w:r>
      <w:proofErr w:type="gramStart"/>
      <w:r>
        <w:t>What</w:t>
      </w:r>
      <w:proofErr w:type="gramEnd"/>
      <w:r>
        <w:t xml:space="preserve"> can I do?</w:t>
      </w:r>
    </w:p>
    <w:p w:rsidR="00E85E7B" w:rsidRDefault="00E85E7B">
      <w:r>
        <w:t>• I feel helpless, and need to continue educating myself</w:t>
      </w:r>
    </w:p>
    <w:p w:rsidR="00E85E7B" w:rsidRDefault="00E85E7B">
      <w:r>
        <w:t>• I want to continue my journey with Indigenous peoples</w:t>
      </w:r>
    </w:p>
    <w:p w:rsidR="00E85E7B" w:rsidRDefault="00E85E7B">
      <w:r>
        <w:t>• Maybe we can make a difference and work towards justice that addresses the past and present</w:t>
      </w:r>
    </w:p>
    <w:p w:rsidR="00E85E7B" w:rsidRDefault="00E85E7B">
      <w:r>
        <w:t xml:space="preserve">• </w:t>
      </w:r>
      <w:proofErr w:type="gramStart"/>
      <w:r>
        <w:t>How</w:t>
      </w:r>
      <w:proofErr w:type="gramEnd"/>
      <w:r>
        <w:t xml:space="preserve"> did we (me as an individual, the Mennonite Church and Canadians in general) miss or overlook the attempted cultural genocide of Indigenous people in Canada?</w:t>
      </w:r>
    </w:p>
    <w:p w:rsidR="00E85E7B" w:rsidRDefault="00E85E7B"/>
    <w:p w:rsidR="00A44A82" w:rsidRDefault="00A44A82">
      <w:pPr>
        <w:rPr>
          <w:b/>
        </w:rPr>
      </w:pPr>
      <w:r>
        <w:rPr>
          <w:b/>
        </w:rPr>
        <w:t>Terms Of Reference</w:t>
      </w:r>
    </w:p>
    <w:p w:rsidR="00A44A82" w:rsidRDefault="00A44A82">
      <w:r>
        <w:t>We reviewed the terms of reference for our working group</w:t>
      </w:r>
    </w:p>
    <w:p w:rsidR="00A44A82" w:rsidRPr="00A44A82" w:rsidRDefault="00A44A82"/>
    <w:p w:rsidR="00E85E7B" w:rsidRPr="00E85E7B" w:rsidRDefault="00E85E7B">
      <w:pPr>
        <w:rPr>
          <w:b/>
        </w:rPr>
      </w:pPr>
      <w:r w:rsidRPr="00E85E7B">
        <w:rPr>
          <w:b/>
        </w:rPr>
        <w:t>What Do We Need?</w:t>
      </w:r>
    </w:p>
    <w:p w:rsidR="00E85E7B" w:rsidRDefault="00E85E7B">
      <w:r>
        <w:t>• Look at what we already have (e.g., Calls To Action)</w:t>
      </w:r>
    </w:p>
    <w:p w:rsidR="00E85E7B" w:rsidRDefault="00E85E7B">
      <w:r>
        <w:t>• Do an assessment of where we are now</w:t>
      </w:r>
    </w:p>
    <w:p w:rsidR="00E85E7B" w:rsidRDefault="00E85E7B">
      <w:r>
        <w:t>• Taking action is important</w:t>
      </w:r>
    </w:p>
    <w:p w:rsidR="00E85E7B" w:rsidRDefault="00E85E7B">
      <w:r>
        <w:t>• Identify people and organizations that are doing work in this area</w:t>
      </w:r>
    </w:p>
    <w:p w:rsidR="00E85E7B" w:rsidRDefault="00E85E7B">
      <w:r>
        <w:t>• Hear success stories about Indigenous people</w:t>
      </w:r>
    </w:p>
    <w:p w:rsidR="00E85E7B" w:rsidRDefault="00E85E7B">
      <w:r>
        <w:t>• Openness to new ways of learning, and leadings of the Spirit</w:t>
      </w:r>
    </w:p>
    <w:p w:rsidR="00E85E7B" w:rsidRDefault="00E85E7B">
      <w:r>
        <w:t xml:space="preserve">• </w:t>
      </w:r>
      <w:proofErr w:type="gramStart"/>
      <w:r>
        <w:t>What</w:t>
      </w:r>
      <w:proofErr w:type="gramEnd"/>
      <w:r>
        <w:t xml:space="preserve"> is going on </w:t>
      </w:r>
    </w:p>
    <w:p w:rsidR="00A44A82" w:rsidRDefault="00A44A82">
      <w:r>
        <w:t>• Find one thing…</w:t>
      </w:r>
    </w:p>
    <w:p w:rsidR="00A44A82" w:rsidRDefault="00A44A82">
      <w:r>
        <w:t>• A vision for how we can move forward</w:t>
      </w:r>
    </w:p>
    <w:p w:rsidR="00A44A82" w:rsidRDefault="00A44A82"/>
    <w:p w:rsidR="00A44A82" w:rsidRPr="00A44A82" w:rsidRDefault="00A44A82">
      <w:pPr>
        <w:rPr>
          <w:b/>
        </w:rPr>
      </w:pPr>
      <w:r w:rsidRPr="00A44A82">
        <w:rPr>
          <w:b/>
        </w:rPr>
        <w:t>Next Steps</w:t>
      </w:r>
    </w:p>
    <w:p w:rsidR="00A44A82" w:rsidRPr="00A44A82" w:rsidRDefault="00A44A82" w:rsidP="00A44A82">
      <w:r w:rsidRPr="00A44A82">
        <w:t xml:space="preserve">1. Read or </w:t>
      </w:r>
      <w:proofErr w:type="gramStart"/>
      <w:r w:rsidRPr="00A44A82">
        <w:t>listen</w:t>
      </w:r>
      <w:proofErr w:type="gramEnd"/>
      <w:r w:rsidRPr="00A44A82">
        <w:t xml:space="preserve"> to at least one of the following documents:</w:t>
      </w:r>
    </w:p>
    <w:p w:rsidR="00A44A82" w:rsidRPr="00A44A82" w:rsidRDefault="00A44A82" w:rsidP="00A44A82">
      <w:r w:rsidRPr="00A44A82">
        <w:t>• </w:t>
      </w:r>
      <w:hyperlink r:id="rId7" w:history="1">
        <w:r w:rsidRPr="00A44A82">
          <w:rPr>
            <w:rStyle w:val="Hyperlink"/>
          </w:rPr>
          <w:t>TRC Calls To Action</w:t>
        </w:r>
      </w:hyperlink>
    </w:p>
    <w:p w:rsidR="00A44A82" w:rsidRDefault="00A44A82" w:rsidP="00A44A82">
      <w:r w:rsidRPr="00A44A82">
        <w:t>• </w:t>
      </w:r>
      <w:hyperlink r:id="rId8" w:history="1">
        <w:r w:rsidRPr="00A44A82">
          <w:rPr>
            <w:rStyle w:val="Hyperlink"/>
          </w:rPr>
          <w:t>Introduction to Final Report (Volume One: Summary) of the TRC</w:t>
        </w:r>
      </w:hyperlink>
      <w:r w:rsidRPr="00A44A82">
        <w:t>  (Pages 1-22)</w:t>
      </w:r>
    </w:p>
    <w:p w:rsidR="00A44A82" w:rsidRDefault="00A44A82" w:rsidP="00A44A82"/>
    <w:p w:rsidR="00A44A82" w:rsidRPr="00A44A82" w:rsidRDefault="00A44A82" w:rsidP="00A44A82">
      <w:r w:rsidRPr="00A44A82">
        <w:t xml:space="preserve">2. Read through the November issue of "Living Into </w:t>
      </w:r>
      <w:proofErr w:type="spellStart"/>
      <w:r w:rsidRPr="00A44A82">
        <w:t>RIght</w:t>
      </w:r>
      <w:proofErr w:type="spellEnd"/>
      <w:r w:rsidRPr="00A44A82">
        <w:t xml:space="preserve"> Relati</w:t>
      </w:r>
      <w:r>
        <w:t>ons" by Nancy Dykstra</w:t>
      </w:r>
    </w:p>
    <w:p w:rsidR="00A44A82" w:rsidRPr="00A44A82" w:rsidRDefault="00A44A82" w:rsidP="00A44A82">
      <w:r w:rsidRPr="00A44A82">
        <w:t>• See if there is </w:t>
      </w:r>
      <w:r w:rsidRPr="00A44A82">
        <w:rPr>
          <w:i/>
          <w:iCs/>
        </w:rPr>
        <w:t>one thing</w:t>
      </w:r>
      <w:r w:rsidRPr="00A44A82">
        <w:t> that you would like to follow up on.</w:t>
      </w:r>
    </w:p>
    <w:p w:rsidR="00A44A82" w:rsidRPr="00A44A82" w:rsidRDefault="00A44A82" w:rsidP="00A44A82">
      <w:r w:rsidRPr="00A44A82">
        <w:t xml:space="preserve">• </w:t>
      </w:r>
      <w:proofErr w:type="gramStart"/>
      <w:r w:rsidRPr="00A44A82">
        <w:t>Be</w:t>
      </w:r>
      <w:proofErr w:type="gramEnd"/>
      <w:r w:rsidRPr="00A44A82">
        <w:t xml:space="preserve"> prepared to comment on how we might share this document with people in our congregation.</w:t>
      </w:r>
    </w:p>
    <w:p w:rsidR="00A44A82" w:rsidRDefault="00A44A82" w:rsidP="00A44A82"/>
    <w:p w:rsidR="00A44A82" w:rsidRPr="00A44A82" w:rsidRDefault="00A44A82" w:rsidP="00A44A82">
      <w:r w:rsidRPr="00A44A82">
        <w:lastRenderedPageBreak/>
        <w:t xml:space="preserve">3. Research Indigenous organizations to which we might want to contribute funds from our congregational short term </w:t>
      </w:r>
      <w:hyperlink r:id="rId9" w:history="1">
        <w:r w:rsidRPr="00A44A82">
          <w:rPr>
            <w:rStyle w:val="Hyperlink"/>
          </w:rPr>
          <w:t>Harvest Fund</w:t>
        </w:r>
      </w:hyperlink>
      <w:r w:rsidRPr="00A44A82">
        <w:t>.   Applications are due by December 31, 2021.  Be prepared to share any of your ideas for use of this fund at our next meeting.</w:t>
      </w:r>
    </w:p>
    <w:p w:rsidR="00A44A82" w:rsidRDefault="00A44A82" w:rsidP="00A44A82"/>
    <w:p w:rsidR="00A44A82" w:rsidRPr="00A44A82" w:rsidRDefault="00A44A82" w:rsidP="00A44A82">
      <w:r w:rsidRPr="00A44A82">
        <w:t>4. Linden is going to create a chart to help us visualize where Canada is with the 94 Calls To Action for the TRC. </w:t>
      </w:r>
    </w:p>
    <w:p w:rsidR="00E85E7B" w:rsidRDefault="00E85E7B">
      <w:bookmarkStart w:id="0" w:name="_GoBack"/>
      <w:bookmarkEnd w:id="0"/>
    </w:p>
    <w:p w:rsidR="00E85E7B" w:rsidRDefault="00E85E7B"/>
    <w:sectPr w:rsidR="00E85E7B" w:rsidSect="00253DEE">
      <w:head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E7B" w:rsidRDefault="00E85E7B" w:rsidP="00E85E7B">
      <w:r>
        <w:separator/>
      </w:r>
    </w:p>
  </w:endnote>
  <w:endnote w:type="continuationSeparator" w:id="0">
    <w:p w:rsidR="00E85E7B" w:rsidRDefault="00E85E7B" w:rsidP="00E85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E7B" w:rsidRDefault="00E85E7B" w:rsidP="00E85E7B">
      <w:r>
        <w:separator/>
      </w:r>
    </w:p>
  </w:footnote>
  <w:footnote w:type="continuationSeparator" w:id="0">
    <w:p w:rsidR="00E85E7B" w:rsidRDefault="00E85E7B" w:rsidP="00E85E7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E7B" w:rsidRPr="00E85E7B" w:rsidRDefault="00E85E7B" w:rsidP="00E85E7B">
    <w:pPr>
      <w:pStyle w:val="Header"/>
      <w:jc w:val="center"/>
      <w:rPr>
        <w:b/>
      </w:rPr>
    </w:pPr>
    <w:r w:rsidRPr="00E85E7B">
      <w:rPr>
        <w:b/>
      </w:rPr>
      <w:t>BMC Truth And Reconciliation Working Group</w:t>
    </w:r>
  </w:p>
  <w:p w:rsidR="00E85E7B" w:rsidRPr="00E85E7B" w:rsidRDefault="00E85E7B" w:rsidP="00E85E7B">
    <w:pPr>
      <w:pStyle w:val="Header"/>
      <w:jc w:val="center"/>
      <w:rPr>
        <w:b/>
      </w:rPr>
    </w:pPr>
    <w:r w:rsidRPr="00E85E7B">
      <w:rPr>
        <w:b/>
      </w:rPr>
      <w:t>Minutes: November 6,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E7B"/>
    <w:rsid w:val="00253DEE"/>
    <w:rsid w:val="00A44A82"/>
    <w:rsid w:val="00E8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CB809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5E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5E7B"/>
  </w:style>
  <w:style w:type="paragraph" w:styleId="Footer">
    <w:name w:val="footer"/>
    <w:basedOn w:val="Normal"/>
    <w:link w:val="FooterChar"/>
    <w:uiPriority w:val="99"/>
    <w:unhideWhenUsed/>
    <w:rsid w:val="00E85E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5E7B"/>
  </w:style>
  <w:style w:type="character" w:styleId="Hyperlink">
    <w:name w:val="Hyperlink"/>
    <w:basedOn w:val="DefaultParagraphFont"/>
    <w:uiPriority w:val="99"/>
    <w:unhideWhenUsed/>
    <w:rsid w:val="00A44A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5E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5E7B"/>
  </w:style>
  <w:style w:type="paragraph" w:styleId="Footer">
    <w:name w:val="footer"/>
    <w:basedOn w:val="Normal"/>
    <w:link w:val="FooterChar"/>
    <w:uiPriority w:val="99"/>
    <w:unhideWhenUsed/>
    <w:rsid w:val="00E85E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5E7B"/>
  </w:style>
  <w:style w:type="character" w:styleId="Hyperlink">
    <w:name w:val="Hyperlink"/>
    <w:basedOn w:val="DefaultParagraphFont"/>
    <w:uiPriority w:val="99"/>
    <w:unhideWhenUsed/>
    <w:rsid w:val="00A44A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ehprnh2mwo3.exactdn.com/wp-content/uploads/2021/01/Calls_to_Action_English2.pdf" TargetMode="External"/><Relationship Id="rId8" Type="http://schemas.openxmlformats.org/officeDocument/2006/relationships/hyperlink" Target="https://ehprnh2mwo3.exactdn.com/wp-content/uploads/2021/01/Executive_Summary_English_Web.pdf" TargetMode="External"/><Relationship Id="rId9" Type="http://schemas.openxmlformats.org/officeDocument/2006/relationships/hyperlink" Target="https://www.breslaumc.ca/wp-content/uploads/2021/10/Special-Discernment-Committee-Final-Recommendation-REVISED-09-30-21.pdf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380</Words>
  <Characters>2172</Characters>
  <Application>Microsoft Macintosh Word</Application>
  <DocSecurity>0</DocSecurity>
  <Lines>18</Lines>
  <Paragraphs>5</Paragraphs>
  <ScaleCrop>false</ScaleCrop>
  <Company>Cycling Into The Future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Martin</dc:creator>
  <cp:keywords/>
  <dc:description/>
  <cp:lastModifiedBy>mac Martin</cp:lastModifiedBy>
  <cp:revision>1</cp:revision>
  <dcterms:created xsi:type="dcterms:W3CDTF">2021-11-09T15:54:00Z</dcterms:created>
  <dcterms:modified xsi:type="dcterms:W3CDTF">2021-11-09T16:16:00Z</dcterms:modified>
</cp:coreProperties>
</file>